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2B" w:rsidRPr="00CC1A5D" w:rsidRDefault="00E0092B" w:rsidP="00E0092B">
      <w:pPr>
        <w:spacing w:before="480"/>
        <w:rPr>
          <w:rFonts w:ascii="Arial" w:eastAsiaTheme="majorEastAsia" w:hAnsi="Arial" w:cstheme="majorBidi"/>
          <w:bCs/>
          <w:caps/>
          <w:sz w:val="20"/>
          <w:szCs w:val="20"/>
        </w:rPr>
      </w:pPr>
      <w:bookmarkStart w:id="0" w:name="_Toc465779634"/>
      <w:r w:rsidRPr="00CC1A5D">
        <w:rPr>
          <w:rFonts w:ascii="Arial" w:eastAsiaTheme="majorEastAsia" w:hAnsi="Arial" w:cstheme="majorBidi"/>
          <w:bCs/>
          <w:caps/>
          <w:sz w:val="20"/>
          <w:szCs w:val="20"/>
        </w:rPr>
        <w:t>POSITION DESCRIPTIOn</w:t>
      </w:r>
      <w:bookmarkEnd w:id="0"/>
    </w:p>
    <w:p w:rsidR="00E0092B" w:rsidRPr="00CC1A5D" w:rsidRDefault="00E0092B" w:rsidP="00E0092B">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Director,_U.S._Citizenship"/>
      <w:bookmarkStart w:id="2" w:name="_Toc465846341"/>
      <w:bookmarkEnd w:id="1"/>
      <w:r>
        <w:rPr>
          <w:rFonts w:ascii="Arial" w:eastAsiaTheme="majorEastAsia" w:hAnsi="Arial" w:cstheme="majorBidi"/>
          <w:b/>
          <w:bCs/>
          <w:caps/>
          <w:sz w:val="26"/>
          <w:szCs w:val="24"/>
        </w:rPr>
        <w:t xml:space="preserve">Director of </w:t>
      </w:r>
      <w:r w:rsidRPr="00CC1A5D">
        <w:rPr>
          <w:rFonts w:ascii="Arial" w:eastAsiaTheme="majorEastAsia" w:hAnsi="Arial" w:cstheme="majorBidi"/>
          <w:b/>
          <w:bCs/>
          <w:caps/>
          <w:sz w:val="26"/>
          <w:szCs w:val="24"/>
        </w:rPr>
        <w:t>U.S. Citizenship and Immigration Services, Department of Homeland Security</w:t>
      </w:r>
      <w:bookmarkEnd w:id="2"/>
    </w:p>
    <w:p w:rsidR="00E0092B" w:rsidRPr="00CC1A5D" w:rsidRDefault="00E0092B" w:rsidP="00E0092B"/>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624"/>
      </w:tblGrid>
      <w:tr w:rsidR="00E0092B" w:rsidRPr="00E0092B" w:rsidTr="00E175A3">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0092B" w:rsidRPr="00E0092B" w:rsidRDefault="00E0092B" w:rsidP="00E175A3">
            <w:pPr>
              <w:contextualSpacing/>
              <w:jc w:val="center"/>
              <w:rPr>
                <w:rFonts w:asciiTheme="majorHAnsi" w:hAnsiTheme="majorHAnsi" w:cstheme="majorHAnsi"/>
                <w:b/>
              </w:rPr>
            </w:pPr>
            <w:r w:rsidRPr="00E0092B">
              <w:rPr>
                <w:rFonts w:asciiTheme="majorHAnsi" w:hAnsiTheme="majorHAnsi" w:cstheme="majorHAnsi"/>
                <w:b/>
              </w:rPr>
              <w:t>OVERVIEW</w:t>
            </w:r>
          </w:p>
        </w:tc>
      </w:tr>
      <w:tr w:rsidR="00E0092B" w:rsidRPr="00E0092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0092B" w:rsidRPr="00E0092B" w:rsidRDefault="00E0092B" w:rsidP="00E175A3">
            <w:pPr>
              <w:contextualSpacing/>
              <w:rPr>
                <w:rFonts w:asciiTheme="majorHAnsi" w:hAnsiTheme="majorHAnsi" w:cstheme="majorHAnsi"/>
              </w:rPr>
            </w:pPr>
            <w:r w:rsidRPr="00E0092B">
              <w:rPr>
                <w:rFonts w:asciiTheme="majorHAnsi" w:hAnsiTheme="majorHAnsi" w:cstheme="majorHAnsi"/>
              </w:rPr>
              <w:t>Senate Committee</w:t>
            </w:r>
          </w:p>
        </w:tc>
        <w:tc>
          <w:tcPr>
            <w:tcW w:w="6624" w:type="dxa"/>
            <w:tcBorders>
              <w:top w:val="single" w:sz="2" w:space="0" w:color="auto"/>
              <w:left w:val="single" w:sz="2" w:space="0" w:color="auto"/>
              <w:bottom w:val="single" w:sz="2" w:space="0" w:color="auto"/>
              <w:right w:val="single" w:sz="2" w:space="0" w:color="auto"/>
            </w:tcBorders>
          </w:tcPr>
          <w:p w:rsidR="00E0092B" w:rsidRPr="00E0092B" w:rsidRDefault="00E0092B" w:rsidP="00E175A3">
            <w:pPr>
              <w:contextualSpacing/>
              <w:rPr>
                <w:rFonts w:asciiTheme="majorHAnsi" w:hAnsiTheme="majorHAnsi" w:cstheme="majorHAnsi"/>
                <w:bCs/>
              </w:rPr>
            </w:pPr>
            <w:r w:rsidRPr="00E0092B">
              <w:rPr>
                <w:rFonts w:asciiTheme="majorHAnsi" w:hAnsiTheme="majorHAnsi" w:cstheme="majorHAnsi"/>
                <w:bCs/>
              </w:rPr>
              <w:t>Judiciary</w:t>
            </w:r>
          </w:p>
        </w:tc>
      </w:tr>
      <w:tr w:rsidR="00E0092B" w:rsidRPr="00E0092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0092B" w:rsidRPr="00E0092B" w:rsidRDefault="00E0092B" w:rsidP="00E175A3">
            <w:pPr>
              <w:contextualSpacing/>
              <w:rPr>
                <w:rFonts w:asciiTheme="majorHAnsi" w:hAnsiTheme="majorHAnsi" w:cstheme="majorHAnsi"/>
              </w:rPr>
            </w:pPr>
            <w:r w:rsidRPr="00E0092B">
              <w:rPr>
                <w:rFonts w:asciiTheme="majorHAnsi" w:hAnsiTheme="majorHAnsi" w:cstheme="majorHAnsi"/>
              </w:rPr>
              <w:t>Agency Mission</w:t>
            </w:r>
            <w:r w:rsidRPr="00E0092B">
              <w:rPr>
                <w:rFonts w:asciiTheme="majorHAnsi" w:hAnsiTheme="majorHAnsi" w:cstheme="majorHAnsi"/>
                <w:bCs/>
              </w:rPr>
              <w:t xml:space="preserve"> </w:t>
            </w:r>
          </w:p>
        </w:tc>
        <w:tc>
          <w:tcPr>
            <w:tcW w:w="6624" w:type="dxa"/>
            <w:tcBorders>
              <w:top w:val="single" w:sz="2" w:space="0" w:color="auto"/>
              <w:left w:val="single" w:sz="2" w:space="0" w:color="auto"/>
              <w:bottom w:val="single" w:sz="2" w:space="0" w:color="auto"/>
              <w:right w:val="single" w:sz="2" w:space="0" w:color="auto"/>
            </w:tcBorders>
            <w:shd w:val="clear" w:color="auto" w:fill="auto"/>
          </w:tcPr>
          <w:p w:rsidR="00E0092B" w:rsidRPr="00E0092B" w:rsidRDefault="00E0092B" w:rsidP="00E175A3">
            <w:pPr>
              <w:contextualSpacing/>
              <w:rPr>
                <w:rFonts w:asciiTheme="majorHAnsi" w:hAnsiTheme="majorHAnsi" w:cstheme="majorHAnsi"/>
                <w:bCs/>
              </w:rPr>
            </w:pPr>
            <w:r w:rsidRPr="00E0092B">
              <w:rPr>
                <w:rFonts w:asciiTheme="majorHAnsi" w:hAnsiTheme="majorHAnsi" w:cstheme="majorHAnsi"/>
                <w:bCs/>
              </w:rPr>
              <w:t>To ensure that homeland is safe, secure and resilient against terrorism and other potential threats.</w:t>
            </w:r>
          </w:p>
        </w:tc>
      </w:tr>
      <w:tr w:rsidR="00E0092B" w:rsidRPr="00E0092B" w:rsidTr="00E175A3">
        <w:trPr>
          <w:trHeight w:val="1575"/>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0092B" w:rsidRPr="00E0092B" w:rsidRDefault="00E0092B" w:rsidP="00E175A3">
            <w:pPr>
              <w:contextualSpacing/>
              <w:rPr>
                <w:rFonts w:asciiTheme="majorHAnsi" w:hAnsiTheme="majorHAnsi" w:cstheme="majorHAnsi"/>
              </w:rPr>
            </w:pPr>
            <w:r w:rsidRPr="00E0092B">
              <w:rPr>
                <w:rFonts w:asciiTheme="majorHAnsi" w:hAnsiTheme="majorHAnsi" w:cstheme="majorHAnsi"/>
              </w:rPr>
              <w:t>Position Overview</w:t>
            </w:r>
          </w:p>
        </w:tc>
        <w:tc>
          <w:tcPr>
            <w:tcW w:w="6624" w:type="dxa"/>
            <w:tcBorders>
              <w:top w:val="single" w:sz="2" w:space="0" w:color="auto"/>
              <w:left w:val="single" w:sz="2" w:space="0" w:color="auto"/>
              <w:bottom w:val="single" w:sz="2" w:space="0" w:color="auto"/>
              <w:right w:val="single" w:sz="2" w:space="0" w:color="auto"/>
            </w:tcBorders>
          </w:tcPr>
          <w:p w:rsidR="00E0092B" w:rsidRPr="00E0092B" w:rsidRDefault="00E0092B" w:rsidP="00E175A3">
            <w:pPr>
              <w:contextualSpacing/>
              <w:rPr>
                <w:rFonts w:asciiTheme="majorHAnsi" w:hAnsiTheme="majorHAnsi" w:cstheme="majorHAnsi"/>
                <w:bCs/>
              </w:rPr>
            </w:pPr>
            <w:r w:rsidRPr="00E0092B">
              <w:rPr>
                <w:rFonts w:asciiTheme="majorHAnsi" w:hAnsiTheme="majorHAnsi" w:cstheme="majorHAnsi"/>
                <w:bCs/>
              </w:rPr>
              <w:t>The director of U.S. Citizenship and Immigration Services (USCIS) is charged with operating the largest immigration system in the world. The director is responsible for enhancing USCIS efforts to provide accurate and useful information to customers, grant immigration and citizenship benefits, promote an awareness and understanding of citizenship and ensure the integrity of the immigration system.</w:t>
            </w:r>
          </w:p>
        </w:tc>
      </w:tr>
      <w:tr w:rsidR="00E0092B" w:rsidRPr="00E0092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0092B" w:rsidRPr="00E0092B" w:rsidRDefault="00E0092B" w:rsidP="00E175A3">
            <w:pPr>
              <w:contextualSpacing/>
              <w:rPr>
                <w:rFonts w:asciiTheme="majorHAnsi" w:hAnsiTheme="majorHAnsi" w:cstheme="majorHAnsi"/>
                <w:i/>
              </w:rPr>
            </w:pPr>
            <w:r w:rsidRPr="00E0092B">
              <w:rPr>
                <w:rFonts w:asciiTheme="majorHAnsi" w:hAnsiTheme="majorHAnsi" w:cstheme="majorHAnsi"/>
              </w:rPr>
              <w:t>Compensation</w:t>
            </w:r>
          </w:p>
        </w:tc>
        <w:tc>
          <w:tcPr>
            <w:tcW w:w="6624" w:type="dxa"/>
            <w:tcBorders>
              <w:top w:val="single" w:sz="2" w:space="0" w:color="auto"/>
              <w:left w:val="single" w:sz="2" w:space="0" w:color="auto"/>
              <w:bottom w:val="single" w:sz="2" w:space="0" w:color="auto"/>
              <w:right w:val="single" w:sz="2" w:space="0" w:color="auto"/>
            </w:tcBorders>
          </w:tcPr>
          <w:p w:rsidR="00E0092B" w:rsidRPr="00E0092B" w:rsidRDefault="00E0092B" w:rsidP="00130C5A">
            <w:pPr>
              <w:contextualSpacing/>
              <w:rPr>
                <w:rFonts w:asciiTheme="majorHAnsi" w:hAnsiTheme="majorHAnsi" w:cstheme="majorHAnsi"/>
                <w:bCs/>
              </w:rPr>
            </w:pPr>
            <w:r w:rsidRPr="00E0092B">
              <w:rPr>
                <w:rFonts w:asciiTheme="majorHAnsi" w:hAnsiTheme="majorHAnsi" w:cstheme="majorHAnsi"/>
                <w:bCs/>
              </w:rPr>
              <w:t>Level III $</w:t>
            </w:r>
            <w:r w:rsidR="00130C5A">
              <w:rPr>
                <w:rFonts w:asciiTheme="majorHAnsi" w:hAnsiTheme="majorHAnsi" w:cstheme="majorHAnsi"/>
                <w:bCs/>
              </w:rPr>
              <w:t>165,300</w:t>
            </w:r>
            <w:r w:rsidRPr="00E0092B">
              <w:rPr>
                <w:rFonts w:asciiTheme="majorHAnsi" w:hAnsiTheme="majorHAnsi" w:cstheme="majorHAnsi"/>
                <w:bCs/>
              </w:rPr>
              <w:t xml:space="preserve"> (5 U.S.C. § 5314)</w:t>
            </w:r>
            <w:r w:rsidRPr="00E0092B">
              <w:rPr>
                <w:rStyle w:val="EndnoteReference"/>
                <w:rFonts w:asciiTheme="majorHAnsi" w:hAnsiTheme="majorHAnsi" w:cstheme="majorHAnsi"/>
                <w:bCs/>
              </w:rPr>
              <w:endnoteReference w:id="1"/>
            </w:r>
          </w:p>
        </w:tc>
      </w:tr>
      <w:tr w:rsidR="00E0092B" w:rsidRPr="00E0092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0092B" w:rsidRPr="00E0092B" w:rsidRDefault="00E0092B" w:rsidP="00E175A3">
            <w:pPr>
              <w:contextualSpacing/>
              <w:rPr>
                <w:rFonts w:asciiTheme="majorHAnsi" w:hAnsiTheme="majorHAnsi" w:cstheme="majorHAnsi"/>
              </w:rPr>
            </w:pPr>
            <w:r w:rsidRPr="00E0092B">
              <w:rPr>
                <w:rFonts w:asciiTheme="majorHAnsi" w:hAnsiTheme="majorHAnsi" w:cstheme="majorHAnsi"/>
              </w:rPr>
              <w:t>Position Reports to</w:t>
            </w:r>
          </w:p>
        </w:tc>
        <w:tc>
          <w:tcPr>
            <w:tcW w:w="6624" w:type="dxa"/>
            <w:tcBorders>
              <w:top w:val="single" w:sz="2" w:space="0" w:color="auto"/>
              <w:left w:val="single" w:sz="2" w:space="0" w:color="auto"/>
              <w:bottom w:val="single" w:sz="2" w:space="0" w:color="auto"/>
              <w:right w:val="single" w:sz="2" w:space="0" w:color="auto"/>
            </w:tcBorders>
          </w:tcPr>
          <w:p w:rsidR="00E0092B" w:rsidRPr="00E0092B" w:rsidRDefault="00E0092B" w:rsidP="00E175A3">
            <w:pPr>
              <w:contextualSpacing/>
              <w:rPr>
                <w:rFonts w:asciiTheme="majorHAnsi" w:hAnsiTheme="majorHAnsi" w:cstheme="majorHAnsi"/>
              </w:rPr>
            </w:pPr>
            <w:r w:rsidRPr="00E0092B">
              <w:rPr>
                <w:rFonts w:asciiTheme="majorHAnsi" w:hAnsiTheme="majorHAnsi" w:cstheme="majorHAnsi"/>
              </w:rPr>
              <w:t>Secretary of Homeland Security</w:t>
            </w:r>
          </w:p>
        </w:tc>
      </w:tr>
      <w:tr w:rsidR="00E0092B" w:rsidRPr="00E0092B" w:rsidTr="00E175A3">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0092B" w:rsidRPr="00E0092B" w:rsidRDefault="00E0092B" w:rsidP="00E175A3">
            <w:pPr>
              <w:contextualSpacing/>
              <w:jc w:val="center"/>
              <w:rPr>
                <w:rFonts w:asciiTheme="majorHAnsi" w:hAnsiTheme="majorHAnsi" w:cstheme="majorHAnsi"/>
                <w:b/>
              </w:rPr>
            </w:pPr>
            <w:r w:rsidRPr="00E0092B">
              <w:rPr>
                <w:rFonts w:asciiTheme="majorHAnsi" w:hAnsiTheme="majorHAnsi" w:cstheme="majorHAnsi"/>
                <w:b/>
              </w:rPr>
              <w:t>RESPONSIBILITIES</w:t>
            </w:r>
          </w:p>
        </w:tc>
      </w:tr>
      <w:tr w:rsidR="00E0092B" w:rsidRPr="00E0092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0092B" w:rsidRPr="00E0092B" w:rsidRDefault="00E0092B" w:rsidP="00E175A3">
            <w:pPr>
              <w:contextualSpacing/>
              <w:rPr>
                <w:rFonts w:asciiTheme="majorHAnsi" w:hAnsiTheme="majorHAnsi" w:cstheme="majorHAnsi"/>
              </w:rPr>
            </w:pPr>
            <w:r w:rsidRPr="00E0092B">
              <w:rPr>
                <w:rFonts w:asciiTheme="majorHAnsi" w:hAnsiTheme="majorHAnsi" w:cstheme="majorHAnsi"/>
              </w:rPr>
              <w:t>Management Scope</w:t>
            </w:r>
          </w:p>
        </w:tc>
        <w:tc>
          <w:tcPr>
            <w:tcW w:w="6624" w:type="dxa"/>
            <w:tcBorders>
              <w:top w:val="single" w:sz="2" w:space="0" w:color="auto"/>
              <w:left w:val="single" w:sz="2" w:space="0" w:color="auto"/>
              <w:bottom w:val="single" w:sz="2" w:space="0" w:color="auto"/>
              <w:right w:val="single" w:sz="2" w:space="0" w:color="auto"/>
            </w:tcBorders>
          </w:tcPr>
          <w:p w:rsidR="00E0092B" w:rsidRPr="00E0092B" w:rsidRDefault="00E0092B" w:rsidP="00E175A3">
            <w:pPr>
              <w:contextualSpacing/>
              <w:rPr>
                <w:rFonts w:asciiTheme="majorHAnsi" w:hAnsiTheme="majorHAnsi" w:cstheme="majorHAnsi"/>
                <w:bCs/>
              </w:rPr>
            </w:pPr>
            <w:r w:rsidRPr="00E0092B">
              <w:rPr>
                <w:rFonts w:asciiTheme="majorHAnsi" w:hAnsiTheme="majorHAnsi" w:cstheme="majorHAnsi"/>
                <w:bCs/>
              </w:rPr>
              <w:t>The Director is responsible for a 19,000 member workforce throughout more than 223 offices worldwide and oversees a $3 billion annual budget. Direct reports include:</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Deputy Director, U.S. Citizenship and Immigration Services</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Chief of Staff, U.S. Citizenship and Immigration Services</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Chief Counsel, U.S. Citizenship and Immigration Services</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Associate Director, Service Center Operations Directorate</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Associate Director, Refugee, Asylum and International Operations</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Associate Director, Customer Service and Public Engagement</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Associate Director, Management Directorate</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Associate Director, Fraud Detection and National Security Directorate</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Associate Director, Field Operations Directorate</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Associate Director, Immigration Records and Identity Services Directorate</w:t>
            </w:r>
          </w:p>
        </w:tc>
      </w:tr>
      <w:tr w:rsidR="00E0092B" w:rsidRPr="00E0092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0092B" w:rsidRPr="00E0092B" w:rsidRDefault="00E0092B" w:rsidP="00E175A3">
            <w:pPr>
              <w:contextualSpacing/>
              <w:rPr>
                <w:rFonts w:asciiTheme="majorHAnsi" w:hAnsiTheme="majorHAnsi" w:cstheme="majorHAnsi"/>
              </w:rPr>
            </w:pPr>
            <w:r w:rsidRPr="00E0092B">
              <w:rPr>
                <w:rFonts w:asciiTheme="majorHAnsi" w:hAnsiTheme="majorHAnsi" w:cstheme="majorHAnsi"/>
              </w:rPr>
              <w:t xml:space="preserve">Primary Responsibilities </w:t>
            </w:r>
          </w:p>
        </w:tc>
        <w:tc>
          <w:tcPr>
            <w:tcW w:w="6624" w:type="dxa"/>
            <w:tcBorders>
              <w:top w:val="single" w:sz="2" w:space="0" w:color="auto"/>
              <w:left w:val="single" w:sz="2" w:space="0" w:color="auto"/>
              <w:bottom w:val="single" w:sz="2" w:space="0" w:color="auto"/>
              <w:right w:val="single" w:sz="2" w:space="0" w:color="auto"/>
            </w:tcBorders>
          </w:tcPr>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Oversees lawful immigration to the United States.</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Secures America’s promise as a nation of immigrants by providing accurate and useful information to customers, granting immigration and citizenship benefits, promoting an awareness and understanding of citizenship and ensuring the integrity of our immigration system.</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lastRenderedPageBreak/>
              <w:t>Strengthens the security and integrity of the immigration system.</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Provides effective customer-oriented immigration benefit and information services.</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Supports immigrants’ integration and participation in American civic culture.</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Promotes flexible and sound immigration policies and programs.</w:t>
            </w:r>
          </w:p>
          <w:p w:rsidR="00E0092B" w:rsidRPr="00E0092B" w:rsidRDefault="00E0092B" w:rsidP="00E0092B">
            <w:pPr>
              <w:numPr>
                <w:ilvl w:val="0"/>
                <w:numId w:val="34"/>
              </w:numPr>
              <w:contextualSpacing/>
              <w:rPr>
                <w:rFonts w:asciiTheme="majorHAnsi" w:eastAsia="Calibri" w:hAnsiTheme="majorHAnsi" w:cstheme="majorHAnsi"/>
                <w:bCs/>
              </w:rPr>
            </w:pPr>
            <w:r w:rsidRPr="00E0092B">
              <w:rPr>
                <w:rFonts w:asciiTheme="majorHAnsi" w:eastAsia="Calibri" w:hAnsiTheme="majorHAnsi" w:cstheme="majorHAnsi"/>
              </w:rPr>
              <w:t>Strengthens the infrastructure supporting the USCIS mission.</w:t>
            </w:r>
          </w:p>
          <w:p w:rsidR="00E0092B" w:rsidRPr="00E0092B" w:rsidRDefault="00E0092B" w:rsidP="00E175A3">
            <w:pPr>
              <w:ind w:left="-10"/>
              <w:contextualSpacing/>
              <w:rPr>
                <w:rFonts w:asciiTheme="majorHAnsi" w:hAnsiTheme="majorHAnsi" w:cstheme="majorHAnsi"/>
                <w:bCs/>
              </w:rPr>
            </w:pPr>
          </w:p>
          <w:p w:rsidR="00E0092B" w:rsidRPr="00E0092B" w:rsidRDefault="00E0092B" w:rsidP="00E175A3">
            <w:pPr>
              <w:ind w:left="-10"/>
              <w:contextualSpacing/>
              <w:rPr>
                <w:rFonts w:asciiTheme="majorHAnsi" w:hAnsiTheme="majorHAnsi" w:cstheme="majorHAnsi"/>
                <w:bCs/>
              </w:rPr>
            </w:pPr>
            <w:r w:rsidRPr="00E0092B">
              <w:rPr>
                <w:rFonts w:asciiTheme="majorHAnsi" w:hAnsiTheme="majorHAnsi" w:cstheme="majorHAnsi"/>
                <w:bCs/>
              </w:rPr>
              <w:t>The USCIS works closely with the following entities:</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State Department</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National Security Council</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Commerce</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Defense</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Federal law enforcement</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Secretary of Homeland Security</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Private sector</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 xml:space="preserve">State, local, tribal and territorial governments  </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 xml:space="preserve">U.S. Coast Guard </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 xml:space="preserve">Customs and Border Protection </w:t>
            </w:r>
          </w:p>
          <w:p w:rsidR="00E0092B" w:rsidRPr="00E0092B" w:rsidRDefault="00E0092B" w:rsidP="00E0092B">
            <w:pPr>
              <w:numPr>
                <w:ilvl w:val="0"/>
                <w:numId w:val="34"/>
              </w:numPr>
              <w:contextualSpacing/>
              <w:rPr>
                <w:rFonts w:asciiTheme="majorHAnsi" w:eastAsia="Calibri" w:hAnsiTheme="majorHAnsi" w:cstheme="majorHAnsi"/>
              </w:rPr>
            </w:pPr>
            <w:r w:rsidRPr="00E0092B">
              <w:rPr>
                <w:rFonts w:asciiTheme="majorHAnsi" w:eastAsia="Calibri" w:hAnsiTheme="majorHAnsi" w:cstheme="majorHAnsi"/>
              </w:rPr>
              <w:t>Immigration</w:t>
            </w:r>
            <w:r w:rsidRPr="00E0092B">
              <w:rPr>
                <w:rFonts w:asciiTheme="majorHAnsi" w:eastAsia="Calibri" w:hAnsiTheme="majorHAnsi" w:cstheme="majorHAnsi"/>
                <w:bCs/>
              </w:rPr>
              <w:t xml:space="preserve"> and customs enforcement</w:t>
            </w:r>
          </w:p>
        </w:tc>
      </w:tr>
      <w:tr w:rsidR="00E0092B" w:rsidRPr="00E0092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0092B" w:rsidRPr="00E0092B" w:rsidRDefault="00E0092B" w:rsidP="00E175A3">
            <w:pPr>
              <w:contextualSpacing/>
              <w:rPr>
                <w:rFonts w:asciiTheme="majorHAnsi" w:hAnsiTheme="majorHAnsi" w:cstheme="majorHAnsi"/>
              </w:rPr>
            </w:pPr>
            <w:r w:rsidRPr="00E0092B">
              <w:rPr>
                <w:rFonts w:asciiTheme="majorHAnsi" w:hAnsiTheme="majorHAnsi" w:cstheme="majorHAnsi"/>
              </w:rPr>
              <w:lastRenderedPageBreak/>
              <w:t xml:space="preserve">Strategic Goals and Priorities </w:t>
            </w:r>
          </w:p>
        </w:tc>
        <w:tc>
          <w:tcPr>
            <w:tcW w:w="6624" w:type="dxa"/>
            <w:tcBorders>
              <w:top w:val="single" w:sz="2" w:space="0" w:color="auto"/>
              <w:left w:val="single" w:sz="2" w:space="0" w:color="auto"/>
              <w:bottom w:val="single" w:sz="2" w:space="0" w:color="auto"/>
              <w:right w:val="single" w:sz="2" w:space="0" w:color="auto"/>
            </w:tcBorders>
            <w:vAlign w:val="center"/>
          </w:tcPr>
          <w:p w:rsidR="00E0092B" w:rsidRPr="00E0092B" w:rsidRDefault="00E0092B" w:rsidP="00E175A3">
            <w:pPr>
              <w:ind w:left="72"/>
              <w:contextualSpacing/>
              <w:jc w:val="center"/>
              <w:rPr>
                <w:rFonts w:asciiTheme="majorHAnsi" w:hAnsiTheme="majorHAnsi" w:cstheme="majorHAnsi"/>
              </w:rPr>
            </w:pPr>
          </w:p>
          <w:p w:rsidR="00E0092B" w:rsidRPr="00E0092B" w:rsidRDefault="00E0092B" w:rsidP="00E175A3">
            <w:pPr>
              <w:ind w:left="72"/>
              <w:contextualSpacing/>
              <w:jc w:val="center"/>
              <w:rPr>
                <w:rFonts w:asciiTheme="majorHAnsi" w:hAnsiTheme="majorHAnsi" w:cstheme="majorHAnsi"/>
              </w:rPr>
            </w:pPr>
          </w:p>
          <w:p w:rsidR="00E0092B" w:rsidRPr="00E0092B" w:rsidRDefault="00E0092B" w:rsidP="00E175A3">
            <w:pPr>
              <w:ind w:left="72"/>
              <w:contextualSpacing/>
              <w:jc w:val="center"/>
              <w:rPr>
                <w:rFonts w:asciiTheme="majorHAnsi" w:hAnsiTheme="majorHAnsi" w:cstheme="majorHAnsi"/>
              </w:rPr>
            </w:pPr>
            <w:r w:rsidRPr="00E0092B">
              <w:rPr>
                <w:rFonts w:asciiTheme="majorHAnsi" w:hAnsiTheme="majorHAnsi" w:cstheme="majorHAnsi"/>
              </w:rPr>
              <w:t>Depends on the policy priorities of the administration</w:t>
            </w:r>
          </w:p>
          <w:p w:rsidR="00E0092B" w:rsidRPr="00E0092B" w:rsidRDefault="00E0092B" w:rsidP="00E175A3">
            <w:pPr>
              <w:ind w:left="72"/>
              <w:contextualSpacing/>
              <w:jc w:val="center"/>
              <w:rPr>
                <w:rFonts w:asciiTheme="majorHAnsi" w:hAnsiTheme="majorHAnsi" w:cstheme="majorHAnsi"/>
              </w:rPr>
            </w:pPr>
          </w:p>
          <w:p w:rsidR="00E0092B" w:rsidRPr="00E0092B" w:rsidRDefault="00E0092B" w:rsidP="00E175A3">
            <w:pPr>
              <w:contextualSpacing/>
              <w:rPr>
                <w:rFonts w:asciiTheme="majorHAnsi" w:hAnsiTheme="majorHAnsi" w:cstheme="majorHAnsi"/>
              </w:rPr>
            </w:pPr>
          </w:p>
        </w:tc>
      </w:tr>
      <w:tr w:rsidR="00E0092B" w:rsidRPr="00E0092B" w:rsidTr="00E175A3">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0092B" w:rsidRPr="00E0092B" w:rsidRDefault="00E0092B" w:rsidP="00E175A3">
            <w:pPr>
              <w:contextualSpacing/>
              <w:jc w:val="center"/>
              <w:rPr>
                <w:rFonts w:asciiTheme="majorHAnsi" w:hAnsiTheme="majorHAnsi" w:cstheme="majorHAnsi"/>
                <w:b/>
              </w:rPr>
            </w:pPr>
            <w:r w:rsidRPr="00E0092B">
              <w:rPr>
                <w:rFonts w:asciiTheme="majorHAnsi" w:hAnsiTheme="majorHAnsi" w:cstheme="majorHAnsi"/>
                <w:b/>
              </w:rPr>
              <w:t>REQUIREMENTS AND COMPETENCIES</w:t>
            </w:r>
          </w:p>
        </w:tc>
      </w:tr>
      <w:tr w:rsidR="00E0092B" w:rsidRPr="00E0092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0092B" w:rsidRPr="00E0092B" w:rsidRDefault="00E0092B" w:rsidP="00E175A3">
            <w:pPr>
              <w:contextualSpacing/>
              <w:rPr>
                <w:rFonts w:asciiTheme="majorHAnsi" w:hAnsiTheme="majorHAnsi" w:cstheme="majorHAnsi"/>
              </w:rPr>
            </w:pPr>
            <w:r w:rsidRPr="00E0092B">
              <w:rPr>
                <w:rFonts w:asciiTheme="majorHAnsi" w:hAnsiTheme="majorHAnsi" w:cstheme="majorHAnsi"/>
              </w:rPr>
              <w:t>Requirements</w:t>
            </w:r>
          </w:p>
        </w:tc>
        <w:tc>
          <w:tcPr>
            <w:tcW w:w="6624" w:type="dxa"/>
            <w:tcBorders>
              <w:top w:val="single" w:sz="2" w:space="0" w:color="auto"/>
              <w:left w:val="single" w:sz="2" w:space="0" w:color="auto"/>
              <w:bottom w:val="single" w:sz="2" w:space="0" w:color="auto"/>
              <w:right w:val="single" w:sz="2" w:space="0" w:color="auto"/>
            </w:tcBorders>
          </w:tcPr>
          <w:p w:rsidR="00E0092B" w:rsidRPr="00E0092B" w:rsidRDefault="00E0092B" w:rsidP="00E0092B">
            <w:pPr>
              <w:numPr>
                <w:ilvl w:val="0"/>
                <w:numId w:val="32"/>
              </w:numPr>
              <w:ind w:left="440"/>
              <w:contextualSpacing/>
              <w:rPr>
                <w:rFonts w:asciiTheme="majorHAnsi" w:eastAsia="Calibri" w:hAnsiTheme="majorHAnsi" w:cstheme="majorHAnsi"/>
                <w:bCs/>
              </w:rPr>
            </w:pPr>
            <w:r w:rsidRPr="00E0092B">
              <w:rPr>
                <w:rFonts w:asciiTheme="majorHAnsi" w:eastAsia="Calibri" w:hAnsiTheme="majorHAnsi" w:cstheme="majorHAnsi"/>
                <w:bCs/>
              </w:rPr>
              <w:t xml:space="preserve">Experience in roles related to immigration </w:t>
            </w:r>
          </w:p>
          <w:p w:rsidR="00E0092B" w:rsidRPr="00E0092B" w:rsidRDefault="00E0092B" w:rsidP="00E0092B">
            <w:pPr>
              <w:numPr>
                <w:ilvl w:val="0"/>
                <w:numId w:val="32"/>
              </w:numPr>
              <w:contextualSpacing/>
              <w:rPr>
                <w:rFonts w:asciiTheme="majorHAnsi" w:eastAsia="Calibri" w:hAnsiTheme="majorHAnsi" w:cstheme="majorHAnsi"/>
              </w:rPr>
            </w:pPr>
            <w:r w:rsidRPr="00E0092B">
              <w:rPr>
                <w:rFonts w:asciiTheme="majorHAnsi" w:eastAsia="Calibri" w:hAnsiTheme="majorHAnsi" w:cstheme="majorHAnsi"/>
              </w:rPr>
              <w:t>Previous experience in a federal prosecutor capacity, legal, law enforcement or private sector role is related</w:t>
            </w:r>
            <w:r w:rsidRPr="00E0092B">
              <w:rPr>
                <w:rFonts w:asciiTheme="majorHAnsi" w:eastAsia="Calibri" w:hAnsiTheme="majorHAnsi" w:cstheme="majorHAnsi"/>
                <w:bCs/>
              </w:rPr>
              <w:t>, though not required</w:t>
            </w:r>
          </w:p>
          <w:p w:rsidR="00E0092B" w:rsidRPr="00E0092B" w:rsidRDefault="00E0092B" w:rsidP="00E0092B">
            <w:pPr>
              <w:numPr>
                <w:ilvl w:val="0"/>
                <w:numId w:val="32"/>
              </w:numPr>
              <w:contextualSpacing/>
              <w:rPr>
                <w:rFonts w:asciiTheme="majorHAnsi" w:eastAsia="Calibri" w:hAnsiTheme="majorHAnsi" w:cstheme="majorHAnsi"/>
              </w:rPr>
            </w:pPr>
            <w:r w:rsidRPr="00E0092B">
              <w:rPr>
                <w:rFonts w:asciiTheme="majorHAnsi" w:eastAsia="Calibri" w:hAnsiTheme="majorHAnsi" w:cstheme="majorHAnsi"/>
              </w:rPr>
              <w:t>Political acumen with strong Congressional and White House relationships</w:t>
            </w:r>
          </w:p>
        </w:tc>
      </w:tr>
      <w:tr w:rsidR="00E0092B" w:rsidRPr="00E0092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0092B" w:rsidRPr="00E0092B" w:rsidRDefault="00E0092B" w:rsidP="00E175A3">
            <w:pPr>
              <w:contextualSpacing/>
              <w:rPr>
                <w:rFonts w:asciiTheme="majorHAnsi" w:hAnsiTheme="majorHAnsi" w:cstheme="majorHAnsi"/>
              </w:rPr>
            </w:pPr>
            <w:r w:rsidRPr="00E0092B">
              <w:rPr>
                <w:rFonts w:asciiTheme="majorHAnsi" w:hAnsiTheme="majorHAnsi" w:cstheme="majorHAnsi"/>
              </w:rPr>
              <w:t>Competencies</w:t>
            </w:r>
          </w:p>
        </w:tc>
        <w:tc>
          <w:tcPr>
            <w:tcW w:w="6624" w:type="dxa"/>
            <w:tcBorders>
              <w:top w:val="single" w:sz="2" w:space="0" w:color="auto"/>
              <w:left w:val="single" w:sz="2" w:space="0" w:color="auto"/>
              <w:bottom w:val="single" w:sz="2" w:space="0" w:color="auto"/>
              <w:right w:val="single" w:sz="2" w:space="0" w:color="auto"/>
            </w:tcBorders>
          </w:tcPr>
          <w:p w:rsidR="00E0092B" w:rsidRPr="00E0092B" w:rsidRDefault="00E0092B" w:rsidP="00E0092B">
            <w:pPr>
              <w:numPr>
                <w:ilvl w:val="0"/>
                <w:numId w:val="32"/>
              </w:numPr>
              <w:ind w:left="440"/>
              <w:contextualSpacing/>
              <w:rPr>
                <w:rFonts w:asciiTheme="majorHAnsi" w:eastAsia="Calibri" w:hAnsiTheme="majorHAnsi" w:cstheme="majorHAnsi"/>
              </w:rPr>
            </w:pPr>
            <w:r w:rsidRPr="00E0092B">
              <w:rPr>
                <w:rFonts w:asciiTheme="majorHAnsi" w:eastAsia="Calibri" w:hAnsiTheme="majorHAnsi" w:cstheme="majorHAnsi"/>
                <w:i/>
              </w:rPr>
              <w:t>Strategic Orientation</w:t>
            </w:r>
            <w:r w:rsidRPr="00E0092B">
              <w:rPr>
                <w:rFonts w:asciiTheme="majorHAnsi" w:eastAsia="Calibri" w:hAnsiTheme="majorHAnsi" w:cstheme="majorHAnsi"/>
              </w:rPr>
              <w:t>: Demonstrates complex thinking abilities, incorporating both analytical and conceptual abilities to manage and develop plans and strategies</w:t>
            </w:r>
          </w:p>
          <w:p w:rsidR="00E0092B" w:rsidRPr="00E0092B" w:rsidRDefault="00E0092B" w:rsidP="00E0092B">
            <w:pPr>
              <w:numPr>
                <w:ilvl w:val="0"/>
                <w:numId w:val="32"/>
              </w:numPr>
              <w:ind w:left="440"/>
              <w:contextualSpacing/>
              <w:rPr>
                <w:rFonts w:asciiTheme="majorHAnsi" w:eastAsia="Calibri" w:hAnsiTheme="majorHAnsi" w:cstheme="majorHAnsi"/>
              </w:rPr>
            </w:pPr>
            <w:r w:rsidRPr="00E0092B">
              <w:rPr>
                <w:rFonts w:asciiTheme="majorHAnsi" w:eastAsia="Calibri" w:hAnsiTheme="majorHAnsi" w:cstheme="majorHAnsi"/>
                <w:i/>
              </w:rPr>
              <w:t>Results Orientation</w:t>
            </w:r>
            <w:r w:rsidRPr="00E0092B">
              <w:rPr>
                <w:rFonts w:asciiTheme="majorHAnsi" w:eastAsia="Calibri" w:hAnsiTheme="majorHAnsi" w:cstheme="majorHAnsi"/>
              </w:rPr>
              <w:t>: Drive for improvement of results demonstrated by a track record of substantially enhancing performance or organizations</w:t>
            </w:r>
          </w:p>
          <w:p w:rsidR="00E0092B" w:rsidRPr="00E0092B" w:rsidRDefault="00E0092B" w:rsidP="00E0092B">
            <w:pPr>
              <w:numPr>
                <w:ilvl w:val="0"/>
                <w:numId w:val="32"/>
              </w:numPr>
              <w:ind w:left="440"/>
              <w:contextualSpacing/>
              <w:rPr>
                <w:rFonts w:asciiTheme="majorHAnsi" w:eastAsia="Calibri" w:hAnsiTheme="majorHAnsi" w:cstheme="majorHAnsi"/>
              </w:rPr>
            </w:pPr>
            <w:r w:rsidRPr="00E0092B">
              <w:rPr>
                <w:rFonts w:asciiTheme="majorHAnsi" w:eastAsia="Calibri" w:hAnsiTheme="majorHAnsi" w:cstheme="majorHAnsi"/>
                <w:i/>
              </w:rPr>
              <w:t>Team Leadership</w:t>
            </w:r>
            <w:r w:rsidRPr="00E0092B">
              <w:rPr>
                <w:rFonts w:asciiTheme="majorHAnsi" w:eastAsia="Calibri" w:hAnsiTheme="majorHAnsi" w:cstheme="majorHAnsi"/>
              </w:rPr>
              <w:t>: Can focus, align and build effective groups</w:t>
            </w:r>
          </w:p>
          <w:p w:rsidR="00E0092B" w:rsidRPr="00E0092B" w:rsidRDefault="00E0092B" w:rsidP="00E0092B">
            <w:pPr>
              <w:numPr>
                <w:ilvl w:val="0"/>
                <w:numId w:val="32"/>
              </w:numPr>
              <w:ind w:left="440"/>
              <w:contextualSpacing/>
              <w:rPr>
                <w:rFonts w:asciiTheme="majorHAnsi" w:eastAsia="Calibri" w:hAnsiTheme="majorHAnsi" w:cstheme="majorHAnsi"/>
              </w:rPr>
            </w:pPr>
            <w:r w:rsidRPr="00E0092B">
              <w:rPr>
                <w:rFonts w:asciiTheme="majorHAnsi" w:eastAsia="Calibri" w:hAnsiTheme="majorHAnsi" w:cstheme="majorHAnsi"/>
                <w:i/>
              </w:rPr>
              <w:t>Collaboration &amp; Influencing</w:t>
            </w:r>
            <w:r w:rsidRPr="00E0092B">
              <w:rPr>
                <w:rFonts w:asciiTheme="majorHAnsi" w:eastAsia="Calibri" w:hAnsiTheme="majorHAnsi" w:cstheme="majorHAnsi"/>
              </w:rPr>
              <w:t>: Works effectively with peers, partners and others who are not in the line of command</w:t>
            </w:r>
          </w:p>
        </w:tc>
      </w:tr>
      <w:tr w:rsidR="00E0092B" w:rsidRPr="00E0092B" w:rsidTr="00E175A3">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0092B" w:rsidRPr="00E0092B" w:rsidRDefault="00E0092B" w:rsidP="00E175A3">
            <w:pPr>
              <w:jc w:val="center"/>
              <w:rPr>
                <w:rFonts w:asciiTheme="majorHAnsi" w:hAnsiTheme="majorHAnsi" w:cstheme="majorHAnsi"/>
                <w:b/>
              </w:rPr>
            </w:pPr>
            <w:r w:rsidRPr="00E0092B">
              <w:rPr>
                <w:rFonts w:asciiTheme="majorHAnsi" w:hAnsiTheme="majorHAnsi" w:cstheme="majorHAnsi"/>
                <w:b/>
              </w:rPr>
              <w:t>PAST APPOINTEES</w:t>
            </w:r>
          </w:p>
        </w:tc>
      </w:tr>
      <w:tr w:rsidR="00E0092B" w:rsidRPr="00E0092B" w:rsidTr="00E175A3">
        <w:tc>
          <w:tcPr>
            <w:tcW w:w="9246" w:type="dxa"/>
            <w:gridSpan w:val="2"/>
            <w:tcBorders>
              <w:top w:val="single" w:sz="2" w:space="0" w:color="auto"/>
              <w:left w:val="single" w:sz="2" w:space="0" w:color="auto"/>
              <w:bottom w:val="single" w:sz="2" w:space="0" w:color="auto"/>
              <w:right w:val="single" w:sz="2" w:space="0" w:color="auto"/>
            </w:tcBorders>
          </w:tcPr>
          <w:p w:rsidR="00E0092B" w:rsidRPr="00E0092B" w:rsidRDefault="00E0092B" w:rsidP="009C21E5">
            <w:pPr>
              <w:rPr>
                <w:rFonts w:asciiTheme="majorHAnsi" w:hAnsiTheme="majorHAnsi" w:cstheme="majorHAnsi"/>
              </w:rPr>
            </w:pPr>
            <w:r w:rsidRPr="00E0092B">
              <w:rPr>
                <w:rFonts w:asciiTheme="majorHAnsi" w:hAnsiTheme="majorHAnsi" w:cstheme="majorHAnsi"/>
              </w:rPr>
              <w:lastRenderedPageBreak/>
              <w:t xml:space="preserve">León Rodríguez (2014 – </w:t>
            </w:r>
            <w:r w:rsidR="009C21E5">
              <w:rPr>
                <w:rFonts w:asciiTheme="majorHAnsi" w:hAnsiTheme="majorHAnsi" w:cstheme="majorHAnsi"/>
              </w:rPr>
              <w:t>2017</w:t>
            </w:r>
            <w:r w:rsidRPr="00E0092B">
              <w:rPr>
                <w:rFonts w:asciiTheme="majorHAnsi" w:hAnsiTheme="majorHAnsi" w:cstheme="majorHAnsi"/>
              </w:rPr>
              <w:t>) - Director, Office for Civil Rights at the Department of Health and Human Services; Chief of Staff and Deputy Assistant Attorney General for Civil Rights at the Department of Justice; County Attorney for Montgomery County, Maryland</w:t>
            </w:r>
          </w:p>
        </w:tc>
      </w:tr>
      <w:tr w:rsidR="00E0092B" w:rsidRPr="00E0092B" w:rsidTr="00E175A3">
        <w:tc>
          <w:tcPr>
            <w:tcW w:w="9246" w:type="dxa"/>
            <w:gridSpan w:val="2"/>
            <w:tcBorders>
              <w:top w:val="single" w:sz="2" w:space="0" w:color="auto"/>
              <w:left w:val="single" w:sz="2" w:space="0" w:color="auto"/>
              <w:bottom w:val="single" w:sz="2" w:space="0" w:color="auto"/>
              <w:right w:val="single" w:sz="2" w:space="0" w:color="auto"/>
            </w:tcBorders>
          </w:tcPr>
          <w:p w:rsidR="00E0092B" w:rsidRPr="00E0092B" w:rsidRDefault="00E0092B" w:rsidP="00E175A3">
            <w:pPr>
              <w:rPr>
                <w:rFonts w:asciiTheme="majorHAnsi" w:hAnsiTheme="majorHAnsi" w:cstheme="majorHAnsi"/>
              </w:rPr>
            </w:pPr>
            <w:r w:rsidRPr="00E0092B">
              <w:rPr>
                <w:rFonts w:asciiTheme="majorHAnsi" w:hAnsiTheme="majorHAnsi" w:cstheme="majorHAnsi"/>
              </w:rPr>
              <w:t xml:space="preserve">Alejandro </w:t>
            </w:r>
            <w:proofErr w:type="spellStart"/>
            <w:r w:rsidRPr="00E0092B">
              <w:rPr>
                <w:rFonts w:asciiTheme="majorHAnsi" w:hAnsiTheme="majorHAnsi" w:cstheme="majorHAnsi"/>
              </w:rPr>
              <w:t>Mayorkas</w:t>
            </w:r>
            <w:proofErr w:type="spellEnd"/>
            <w:r w:rsidRPr="00E0092B">
              <w:rPr>
                <w:rFonts w:asciiTheme="majorHAnsi" w:hAnsiTheme="majorHAnsi" w:cstheme="majorHAnsi"/>
              </w:rPr>
              <w:t xml:space="preserve"> (2009 – 2013) - Deputy Secretary of Homeland Security; United States Attorney for the Central District of California; Partner in Law at O’Melveny &amp; Myers LLP; Vice-Chair of the Attorney General’s Advisory Subcommittee on Civil Rights</w:t>
            </w:r>
          </w:p>
        </w:tc>
      </w:tr>
      <w:tr w:rsidR="00E0092B" w:rsidRPr="00E0092B" w:rsidTr="00E175A3">
        <w:trPr>
          <w:trHeight w:val="26"/>
        </w:trPr>
        <w:tc>
          <w:tcPr>
            <w:tcW w:w="9246" w:type="dxa"/>
            <w:gridSpan w:val="2"/>
            <w:tcBorders>
              <w:top w:val="single" w:sz="2" w:space="0" w:color="auto"/>
              <w:left w:val="single" w:sz="2" w:space="0" w:color="auto"/>
              <w:bottom w:val="single" w:sz="2" w:space="0" w:color="auto"/>
              <w:right w:val="single" w:sz="2" w:space="0" w:color="auto"/>
            </w:tcBorders>
          </w:tcPr>
          <w:p w:rsidR="00E0092B" w:rsidRPr="00E0092B" w:rsidRDefault="00E0092B" w:rsidP="00E175A3">
            <w:pPr>
              <w:rPr>
                <w:rFonts w:asciiTheme="majorHAnsi" w:hAnsiTheme="majorHAnsi" w:cstheme="majorHAnsi"/>
              </w:rPr>
            </w:pPr>
            <w:r w:rsidRPr="00E0092B">
              <w:rPr>
                <w:rFonts w:asciiTheme="majorHAnsi" w:hAnsiTheme="majorHAnsi" w:cstheme="majorHAnsi"/>
              </w:rPr>
              <w:t xml:space="preserve">Emilio T. Gonzalez (2005 – 2008) - Lawyer at the international firm </w:t>
            </w:r>
            <w:proofErr w:type="spellStart"/>
            <w:r w:rsidRPr="00E0092B">
              <w:rPr>
                <w:rFonts w:asciiTheme="majorHAnsi" w:hAnsiTheme="majorHAnsi" w:cstheme="majorHAnsi"/>
              </w:rPr>
              <w:t>Tew</w:t>
            </w:r>
            <w:proofErr w:type="spellEnd"/>
            <w:r w:rsidRPr="00E0092B">
              <w:rPr>
                <w:rFonts w:asciiTheme="majorHAnsi" w:hAnsiTheme="majorHAnsi" w:cstheme="majorHAnsi"/>
              </w:rPr>
              <w:t xml:space="preserve"> Cardenas; Director for Western Hemisphere Affairs at the National Security Council; Served in the Army and military attaché to embassies in El Salvador and Mexico; Taught at West Point</w:t>
            </w:r>
          </w:p>
        </w:tc>
      </w:tr>
    </w:tbl>
    <w:p w:rsidR="00224D1E" w:rsidRPr="00E0092B" w:rsidRDefault="00224D1E" w:rsidP="00E0092B"/>
    <w:sectPr w:rsidR="00224D1E" w:rsidRPr="00E0092B"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C1" w:rsidRDefault="006A77C1" w:rsidP="001E22F1">
      <w:r>
        <w:separator/>
      </w:r>
    </w:p>
  </w:endnote>
  <w:endnote w:type="continuationSeparator" w:id="0">
    <w:p w:rsidR="006A77C1" w:rsidRDefault="006A77C1" w:rsidP="001E22F1">
      <w:r>
        <w:continuationSeparator/>
      </w:r>
    </w:p>
  </w:endnote>
  <w:endnote w:id="1">
    <w:p w:rsidR="00E0092B" w:rsidRDefault="00E0092B">
      <w:pPr>
        <w:pStyle w:val="EndnoteText"/>
      </w:pPr>
      <w:r>
        <w:rPr>
          <w:rStyle w:val="EndnoteReference"/>
        </w:rPr>
        <w:endnoteRef/>
      </w:r>
      <w:r>
        <w:t xml:space="preserve"> </w:t>
      </w:r>
      <w:r w:rsidR="00130C5A">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C1" w:rsidRDefault="006A77C1" w:rsidP="001E22F1">
      <w:r>
        <w:separator/>
      </w:r>
    </w:p>
  </w:footnote>
  <w:footnote w:type="continuationSeparator" w:id="0">
    <w:p w:rsidR="006A77C1" w:rsidRDefault="006A77C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130C5A"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C166C"/>
    <w:multiLevelType w:val="hybridMultilevel"/>
    <w:tmpl w:val="B072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A3855"/>
    <w:multiLevelType w:val="hybridMultilevel"/>
    <w:tmpl w:val="BE0A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053C6"/>
    <w:multiLevelType w:val="hybridMultilevel"/>
    <w:tmpl w:val="4670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77281"/>
    <w:multiLevelType w:val="hybridMultilevel"/>
    <w:tmpl w:val="3CF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13"/>
  </w:num>
  <w:num w:numId="4">
    <w:abstractNumId w:val="41"/>
  </w:num>
  <w:num w:numId="5">
    <w:abstractNumId w:val="7"/>
  </w:num>
  <w:num w:numId="6">
    <w:abstractNumId w:val="37"/>
  </w:num>
  <w:num w:numId="7">
    <w:abstractNumId w:val="6"/>
  </w:num>
  <w:num w:numId="8">
    <w:abstractNumId w:val="33"/>
  </w:num>
  <w:num w:numId="9">
    <w:abstractNumId w:val="16"/>
  </w:num>
  <w:num w:numId="10">
    <w:abstractNumId w:val="8"/>
  </w:num>
  <w:num w:numId="11">
    <w:abstractNumId w:val="15"/>
  </w:num>
  <w:num w:numId="12">
    <w:abstractNumId w:val="26"/>
  </w:num>
  <w:num w:numId="13">
    <w:abstractNumId w:val="24"/>
  </w:num>
  <w:num w:numId="14">
    <w:abstractNumId w:val="28"/>
  </w:num>
  <w:num w:numId="15">
    <w:abstractNumId w:val="30"/>
  </w:num>
  <w:num w:numId="16">
    <w:abstractNumId w:val="1"/>
  </w:num>
  <w:num w:numId="17">
    <w:abstractNumId w:val="19"/>
  </w:num>
  <w:num w:numId="18">
    <w:abstractNumId w:val="36"/>
  </w:num>
  <w:num w:numId="19">
    <w:abstractNumId w:val="10"/>
  </w:num>
  <w:num w:numId="20">
    <w:abstractNumId w:val="29"/>
  </w:num>
  <w:num w:numId="21">
    <w:abstractNumId w:val="34"/>
  </w:num>
  <w:num w:numId="22">
    <w:abstractNumId w:val="12"/>
  </w:num>
  <w:num w:numId="23">
    <w:abstractNumId w:val="9"/>
  </w:num>
  <w:num w:numId="24">
    <w:abstractNumId w:val="35"/>
  </w:num>
  <w:num w:numId="25">
    <w:abstractNumId w:val="14"/>
  </w:num>
  <w:num w:numId="26">
    <w:abstractNumId w:val="3"/>
  </w:num>
  <w:num w:numId="27">
    <w:abstractNumId w:val="22"/>
  </w:num>
  <w:num w:numId="28">
    <w:abstractNumId w:val="17"/>
  </w:num>
  <w:num w:numId="29">
    <w:abstractNumId w:val="23"/>
  </w:num>
  <w:num w:numId="30">
    <w:abstractNumId w:val="32"/>
  </w:num>
  <w:num w:numId="31">
    <w:abstractNumId w:val="39"/>
  </w:num>
  <w:num w:numId="32">
    <w:abstractNumId w:val="40"/>
  </w:num>
  <w:num w:numId="33">
    <w:abstractNumId w:val="11"/>
  </w:num>
  <w:num w:numId="34">
    <w:abstractNumId w:val="0"/>
  </w:num>
  <w:num w:numId="35">
    <w:abstractNumId w:val="31"/>
  </w:num>
  <w:num w:numId="36">
    <w:abstractNumId w:val="25"/>
  </w:num>
  <w:num w:numId="37">
    <w:abstractNumId w:val="27"/>
  </w:num>
  <w:num w:numId="38">
    <w:abstractNumId w:val="18"/>
  </w:num>
  <w:num w:numId="39">
    <w:abstractNumId w:val="2"/>
  </w:num>
  <w:num w:numId="40">
    <w:abstractNumId w:val="5"/>
  </w:num>
  <w:num w:numId="41">
    <w:abstractNumId w:val="2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0C5A"/>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2728"/>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6BCC"/>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159B3"/>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5D99"/>
    <w:rsid w:val="0068701A"/>
    <w:rsid w:val="00687A9E"/>
    <w:rsid w:val="0069387A"/>
    <w:rsid w:val="006939E5"/>
    <w:rsid w:val="006A77C1"/>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33D6"/>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1E5"/>
    <w:rsid w:val="009C2FED"/>
    <w:rsid w:val="009D1D03"/>
    <w:rsid w:val="009D264E"/>
    <w:rsid w:val="009D3593"/>
    <w:rsid w:val="009E3663"/>
    <w:rsid w:val="009E46C4"/>
    <w:rsid w:val="009E586C"/>
    <w:rsid w:val="009F105E"/>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092B"/>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19143000">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848CB"/>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FD640F-2CC8-42E7-952A-B345CED4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4260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7</cp:revision>
  <cp:lastPrinted>2016-07-12T18:00:00Z</cp:lastPrinted>
  <dcterms:created xsi:type="dcterms:W3CDTF">2017-02-17T18:11:00Z</dcterms:created>
  <dcterms:modified xsi:type="dcterms:W3CDTF">2017-08-23T18:22:00Z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